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0" w:firstLineChars="0"/>
        <w:jc w:val="center"/>
        <w:rPr>
          <w:rFonts w:ascii="宋体" w:hAnsi="宋体" w:cs="宋体"/>
          <w:b/>
          <w:bCs/>
          <w:sz w:val="30"/>
          <w:szCs w:val="30"/>
        </w:rPr>
      </w:pPr>
      <w:r>
        <w:rPr>
          <w:rFonts w:hint="eastAsia" w:ascii="宋体" w:hAnsi="宋体" w:cs="宋体"/>
          <w:b/>
          <w:bCs/>
          <w:sz w:val="30"/>
          <w:szCs w:val="30"/>
        </w:rPr>
        <w:t>论文著作权转让协议（范文）</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以上论文的作者（著作权人）同意将上述论文在《中国企业经营管理知识仓库》期刊发表，自愿将该论文的著作财产权在</w:t>
      </w:r>
      <w:r>
        <w:rPr>
          <w:rFonts w:hint="eastAsia" w:ascii="宋体" w:hAnsi="宋体" w:cs="宋体"/>
          <w:b w:val="0"/>
          <w:bCs w:val="0"/>
          <w:sz w:val="24"/>
          <w:highlight w:val="none"/>
        </w:rPr>
        <w:t>全球范围内</w:t>
      </w:r>
      <w:r>
        <w:rPr>
          <w:rFonts w:hint="eastAsia" w:ascii="宋体" w:hAnsi="宋体" w:cs="宋体"/>
          <w:b w:val="0"/>
          <w:bCs w:val="0"/>
          <w:sz w:val="24"/>
          <w:highlight w:val="none"/>
          <w:lang w:val="en-US" w:eastAsia="zh-CN"/>
        </w:rPr>
        <w:t>免费</w:t>
      </w:r>
      <w:r>
        <w:rPr>
          <w:rFonts w:hint="eastAsia" w:ascii="宋体" w:hAnsi="宋体" w:cs="宋体"/>
          <w:b w:val="0"/>
          <w:bCs w:val="0"/>
          <w:sz w:val="24"/>
          <w:highlight w:val="none"/>
        </w:rPr>
        <w:t>转让</w:t>
      </w:r>
      <w:r>
        <w:rPr>
          <w:rFonts w:hint="eastAsia" w:ascii="宋体" w:hAnsi="宋体" w:cs="宋体"/>
          <w:sz w:val="24"/>
        </w:rPr>
        <w:t>给《中国学术期刊（光盘版）》电子杂志社有限公司（下称“杂志社”），并就有关问题明确如下：</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w:t>
      </w:r>
      <w:r>
        <w:rPr>
          <w:rFonts w:hint="eastAsia" w:ascii="宋体" w:hAnsi="宋体" w:cs="宋体"/>
          <w:sz w:val="24"/>
          <w:lang w:eastAsia="zh-CN"/>
        </w:rPr>
        <w:t>、</w:t>
      </w:r>
      <w:r>
        <w:rPr>
          <w:rFonts w:hint="eastAsia" w:ascii="宋体" w:hAnsi="宋体" w:cs="宋体"/>
          <w:sz w:val="24"/>
        </w:rPr>
        <w:t>论文的任何部分内容及与论文相关的内容（如论文研究问题、研究思想、方法、过程、数据、结果的详细资料，包括理论推导和实验过程等内容）或其他可以从论文中提取部分的全部复制传播的权利——</w:t>
      </w:r>
      <w:r>
        <w:rPr>
          <w:rFonts w:hint="eastAsia" w:ascii="宋体" w:hAnsi="宋体" w:cs="宋体"/>
          <w:b w:val="0"/>
          <w:bCs w:val="0"/>
          <w:sz w:val="24"/>
          <w:highlight w:val="none"/>
        </w:rPr>
        <w:t>包括但不限于复制权、发行权、信息网络传播权、</w:t>
      </w:r>
      <w:r>
        <w:rPr>
          <w:rFonts w:hint="eastAsia" w:ascii="宋体" w:hAnsi="宋体" w:cs="宋体"/>
          <w:b w:val="0"/>
          <w:bCs w:val="0"/>
          <w:sz w:val="24"/>
          <w:highlight w:val="none"/>
          <w:lang w:val="en-US" w:eastAsia="zh-CN"/>
        </w:rPr>
        <w:t>广播权、</w:t>
      </w:r>
      <w:r>
        <w:rPr>
          <w:rFonts w:hint="eastAsia" w:ascii="宋体" w:hAnsi="宋体" w:cs="宋体"/>
          <w:b w:val="0"/>
          <w:bCs w:val="0"/>
          <w:sz w:val="24"/>
          <w:highlight w:val="none"/>
        </w:rPr>
        <w:t>表演权、翻译权、汇编权、改编权等著作财产权</w:t>
      </w:r>
      <w:r>
        <w:rPr>
          <w:rFonts w:hint="eastAsia" w:ascii="宋体" w:hAnsi="宋体" w:cs="宋体"/>
          <w:sz w:val="24"/>
        </w:rPr>
        <w:t>转让给</w:t>
      </w:r>
      <w:r>
        <w:rPr>
          <w:rFonts w:hint="eastAsia" w:ascii="宋体" w:hAnsi="宋体" w:cs="宋体"/>
          <w:sz w:val="24"/>
          <w:lang w:val="en-US" w:eastAsia="zh-CN"/>
        </w:rPr>
        <w:t>杂志</w:t>
      </w:r>
      <w:r>
        <w:rPr>
          <w:rFonts w:hint="eastAsia" w:ascii="宋体" w:hAnsi="宋体" w:cs="宋体"/>
          <w:sz w:val="24"/>
        </w:rPr>
        <w:t>社</w:t>
      </w:r>
      <w:r>
        <w:rPr>
          <w:rFonts w:hint="eastAsia" w:ascii="宋体" w:hAnsi="宋体" w:cs="宋体"/>
          <w:sz w:val="24"/>
          <w:lang w:eastAsia="zh-CN"/>
        </w:rPr>
        <w:t>，</w:t>
      </w:r>
      <w:r>
        <w:rPr>
          <w:rFonts w:hint="eastAsia" w:ascii="宋体" w:hAnsi="宋体" w:cs="宋体"/>
          <w:sz w:val="24"/>
          <w:lang w:val="en-US" w:eastAsia="zh-CN"/>
        </w:rPr>
        <w:t>并允许杂志社以现有及未来可能出现的各种介质、媒体、其他语言文字出版和使用该论文，允许该论文被数据库收录并使用。</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论文作者不得再自行或许可他人以任何形式使用</w:t>
      </w:r>
      <w:r>
        <w:rPr>
          <w:rFonts w:ascii="宋体" w:hAnsi="宋体" w:cs="宋体"/>
          <w:sz w:val="24"/>
        </w:rPr>
        <w:t>本协议中第</w:t>
      </w:r>
      <w:r>
        <w:rPr>
          <w:rFonts w:hint="eastAsia" w:ascii="宋体" w:hAnsi="宋体" w:cs="宋体"/>
          <w:sz w:val="24"/>
        </w:rPr>
        <w:t>2条转让的权利，但论文作者本人可以在其后继的作品中引用或翻译该论文中部分内容，或将其汇编在其非期刊类的文集中</w:t>
      </w:r>
      <w:r>
        <w:rPr>
          <w:rFonts w:hint="eastAsia" w:ascii="宋体" w:hAnsi="宋体" w:cs="宋体"/>
          <w:sz w:val="24"/>
          <w:lang w:eastAsia="zh-CN"/>
        </w:rPr>
        <w:t>，</w:t>
      </w:r>
      <w:r>
        <w:rPr>
          <w:rFonts w:hint="eastAsia" w:ascii="宋体" w:hAnsi="宋体" w:cs="宋体"/>
          <w:sz w:val="24"/>
          <w:lang w:val="en-US" w:eastAsia="zh-CN"/>
        </w:rPr>
        <w:t>并应注明出处</w:t>
      </w:r>
      <w:r>
        <w:rPr>
          <w:rFonts w:hint="eastAsia" w:ascii="宋体" w:hAnsi="宋体" w:cs="宋体"/>
          <w:sz w:val="24"/>
        </w:rPr>
        <w:t>。</w:t>
      </w:r>
    </w:p>
    <w:p>
      <w:pPr>
        <w:numPr>
          <w:ilvl w:val="0"/>
          <w:numId w:val="1"/>
        </w:numPr>
        <w:adjustRightInd w:val="0"/>
        <w:snapToGrid w:val="0"/>
        <w:spacing w:line="440" w:lineRule="exact"/>
        <w:rPr>
          <w:rFonts w:ascii="宋体" w:hAnsi="宋体" w:cs="宋体"/>
          <w:sz w:val="24"/>
        </w:rPr>
      </w:pPr>
      <w:bookmarkStart w:id="0" w:name="_GoBack"/>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w:t>
      </w:r>
      <w:r>
        <w:rPr>
          <w:rFonts w:hint="eastAsia" w:ascii="宋体" w:hAnsi="宋体" w:cs="宋体"/>
          <w:sz w:val="24"/>
          <w:lang w:val="en-US" w:eastAsia="zh-CN"/>
        </w:rPr>
        <w:t>杂志社</w:t>
      </w:r>
      <w:r>
        <w:rPr>
          <w:rFonts w:hint="eastAsia" w:ascii="宋体" w:hAnsi="宋体" w:cs="宋体"/>
          <w:sz w:val="24"/>
        </w:rPr>
        <w:t>所在地有管辖权的人民法院起诉。</w:t>
      </w:r>
    </w:p>
    <w:p>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本协议需全体作者签字，自签字之日起生效。协议签署后需将协议电子版上传至投稿系统，认可</w:t>
      </w:r>
      <w:bookmarkEnd w:id="0"/>
      <w:r>
        <w:rPr>
          <w:rFonts w:hint="eastAsia" w:ascii="宋体" w:hAnsi="宋体" w:cs="宋体"/>
          <w:b/>
          <w:bCs/>
          <w:sz w:val="24"/>
        </w:rPr>
        <w:t>电子版文件与原件具有同等法律效力。若所投论文最终未被录用的，则本协议自动失效。</w:t>
      </w:r>
    </w:p>
    <w:p>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pPr>
        <w:ind w:firstLine="120" w:firstLineChars="50"/>
        <w:rPr>
          <w:rFonts w:hint="eastAsia" w:ascii="宋体" w:hAnsi="宋体" w:cs="宋体"/>
          <w:b w:val="0"/>
          <w:bCs w:val="0"/>
          <w:sz w:val="24"/>
          <w:highlight w:val="none"/>
        </w:rPr>
      </w:pPr>
      <w:r>
        <w:rPr>
          <w:rFonts w:hint="eastAsia" w:ascii="宋体" w:hAnsi="宋体" w:cs="宋体"/>
          <w:b w:val="0"/>
          <w:bCs w:val="0"/>
          <w:sz w:val="24"/>
          <w:highlight w:val="none"/>
        </w:rPr>
        <w:t xml:space="preserve">   全体作者签名（如有3个以上作者请自行添加签字栏）：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2814"/>
        <w:gridCol w:w="2357"/>
        <w:gridCol w:w="2362"/>
        <w:gridCol w:w="2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pPr>
              <w:jc w:val="center"/>
              <w:rPr>
                <w:rFonts w:ascii="宋体" w:hAnsi="宋体" w:cs="宋体"/>
                <w:sz w:val="24"/>
              </w:rPr>
            </w:pPr>
            <w:r>
              <w:rPr>
                <w:rFonts w:hint="eastAsia" w:ascii="宋体" w:hAnsi="宋体" w:cs="宋体"/>
                <w:sz w:val="24"/>
              </w:rPr>
              <w:t>序号</w:t>
            </w:r>
          </w:p>
        </w:tc>
        <w:tc>
          <w:tcPr>
            <w:tcW w:w="2814" w:type="dxa"/>
            <w:noWrap w:val="0"/>
            <w:vAlign w:val="top"/>
          </w:tcPr>
          <w:p>
            <w:pPr>
              <w:jc w:val="center"/>
              <w:rPr>
                <w:rFonts w:ascii="宋体" w:hAnsi="宋体" w:cs="宋体"/>
                <w:sz w:val="24"/>
              </w:rPr>
            </w:pPr>
            <w:r>
              <w:rPr>
                <w:rFonts w:hint="eastAsia" w:ascii="宋体" w:hAnsi="宋体" w:cs="宋体"/>
                <w:sz w:val="24"/>
              </w:rPr>
              <w:t>作者姓名（签字栏）</w:t>
            </w:r>
          </w:p>
        </w:tc>
        <w:tc>
          <w:tcPr>
            <w:tcW w:w="2357" w:type="dxa"/>
            <w:noWrap w:val="0"/>
            <w:vAlign w:val="top"/>
          </w:tcPr>
          <w:p>
            <w:pPr>
              <w:jc w:val="center"/>
              <w:rPr>
                <w:rFonts w:hint="eastAsia" w:ascii="宋体" w:hAnsi="宋体" w:cs="宋体"/>
                <w:sz w:val="24"/>
              </w:rPr>
            </w:pPr>
            <w:r>
              <w:rPr>
                <w:rFonts w:hint="eastAsia" w:ascii="宋体" w:hAnsi="宋体" w:cs="宋体"/>
                <w:sz w:val="24"/>
              </w:rPr>
              <w:t>作者身份证号</w:t>
            </w:r>
          </w:p>
        </w:tc>
        <w:tc>
          <w:tcPr>
            <w:tcW w:w="2362" w:type="dxa"/>
            <w:noWrap w:val="0"/>
            <w:vAlign w:val="top"/>
          </w:tcPr>
          <w:p>
            <w:pPr>
              <w:jc w:val="center"/>
              <w:rPr>
                <w:rFonts w:ascii="宋体" w:hAnsi="宋体" w:cs="宋体"/>
                <w:sz w:val="24"/>
              </w:rPr>
            </w:pPr>
            <w:r>
              <w:rPr>
                <w:rFonts w:hint="eastAsia" w:ascii="宋体" w:hAnsi="宋体" w:cs="宋体"/>
                <w:sz w:val="24"/>
              </w:rPr>
              <w:t>作者单位</w:t>
            </w:r>
          </w:p>
        </w:tc>
        <w:tc>
          <w:tcPr>
            <w:tcW w:w="2362" w:type="dxa"/>
            <w:noWrap w:val="0"/>
            <w:vAlign w:val="top"/>
          </w:tcPr>
          <w:p>
            <w:pPr>
              <w:jc w:val="center"/>
              <w:rPr>
                <w:rFonts w:ascii="宋体" w:hAnsi="宋体" w:cs="宋体"/>
                <w:sz w:val="24"/>
              </w:rPr>
            </w:pPr>
            <w:r>
              <w:rPr>
                <w:rFonts w:hint="eastAsia" w:ascii="宋体" w:hAnsi="宋体" w:cs="宋体"/>
                <w:sz w:val="24"/>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pPr>
              <w:jc w:val="center"/>
              <w:rPr>
                <w:rFonts w:ascii="宋体" w:hAnsi="宋体" w:cs="宋体"/>
                <w:sz w:val="24"/>
              </w:rPr>
            </w:pPr>
            <w:r>
              <w:rPr>
                <w:rFonts w:hint="eastAsia" w:ascii="宋体" w:hAnsi="宋体" w:cs="宋体"/>
                <w:sz w:val="24"/>
              </w:rPr>
              <w:t>1</w:t>
            </w:r>
          </w:p>
        </w:tc>
        <w:tc>
          <w:tcPr>
            <w:tcW w:w="2814" w:type="dxa"/>
            <w:noWrap w:val="0"/>
            <w:vAlign w:val="top"/>
          </w:tcPr>
          <w:p>
            <w:pPr>
              <w:jc w:val="center"/>
              <w:rPr>
                <w:rFonts w:ascii="宋体" w:hAnsi="宋体" w:cs="宋体"/>
                <w:sz w:val="24"/>
              </w:rPr>
            </w:pPr>
          </w:p>
        </w:tc>
        <w:tc>
          <w:tcPr>
            <w:tcW w:w="2357"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pPr>
              <w:jc w:val="center"/>
              <w:rPr>
                <w:rFonts w:ascii="宋体" w:hAnsi="宋体" w:cs="宋体"/>
                <w:sz w:val="24"/>
              </w:rPr>
            </w:pPr>
            <w:r>
              <w:rPr>
                <w:rFonts w:hint="eastAsia" w:ascii="宋体" w:hAnsi="宋体" w:cs="宋体"/>
                <w:sz w:val="24"/>
              </w:rPr>
              <w:t>2</w:t>
            </w:r>
          </w:p>
        </w:tc>
        <w:tc>
          <w:tcPr>
            <w:tcW w:w="2814" w:type="dxa"/>
            <w:noWrap w:val="0"/>
            <w:vAlign w:val="top"/>
          </w:tcPr>
          <w:p>
            <w:pPr>
              <w:jc w:val="center"/>
              <w:rPr>
                <w:rFonts w:ascii="宋体" w:hAnsi="宋体" w:cs="宋体"/>
                <w:sz w:val="24"/>
              </w:rPr>
            </w:pPr>
          </w:p>
        </w:tc>
        <w:tc>
          <w:tcPr>
            <w:tcW w:w="2357"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pPr>
              <w:jc w:val="center"/>
              <w:rPr>
                <w:rFonts w:ascii="宋体" w:hAnsi="宋体" w:cs="宋体"/>
                <w:sz w:val="24"/>
              </w:rPr>
            </w:pPr>
            <w:r>
              <w:rPr>
                <w:rFonts w:hint="eastAsia" w:ascii="宋体" w:hAnsi="宋体" w:cs="宋体"/>
                <w:sz w:val="24"/>
              </w:rPr>
              <w:t>…</w:t>
            </w:r>
          </w:p>
        </w:tc>
        <w:tc>
          <w:tcPr>
            <w:tcW w:w="2814" w:type="dxa"/>
            <w:noWrap w:val="0"/>
            <w:vAlign w:val="top"/>
          </w:tcPr>
          <w:p>
            <w:pPr>
              <w:jc w:val="center"/>
              <w:rPr>
                <w:rFonts w:ascii="宋体" w:hAnsi="宋体" w:cs="宋体"/>
                <w:sz w:val="24"/>
              </w:rPr>
            </w:pPr>
          </w:p>
        </w:tc>
        <w:tc>
          <w:tcPr>
            <w:tcW w:w="2357"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r>
    </w:tbl>
    <w:p/>
    <w:p>
      <w:pPr>
        <w:rPr>
          <w:rFonts w:hint="eastAsia"/>
        </w:rPr>
      </w:pPr>
      <w:r>
        <w:rPr>
          <w:rFonts w:hint="eastAsia"/>
        </w:rPr>
        <w:t xml:space="preserve"> </w:t>
      </w:r>
    </w:p>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ascii="Calibri" w:hAnsi="Calibri"/>
        <w:b w:val="0"/>
        <w:bCs w:val="0"/>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_WPS_MARK_KEY" w:val="839deecd-6b64-4260-a0a0-cd82c7fb847f"/>
  </w:docVars>
  <w:rsids>
    <w:rsidRoot w:val="41E00426"/>
    <w:rsid w:val="0D215336"/>
    <w:rsid w:val="29777BB7"/>
    <w:rsid w:val="390E5EBF"/>
    <w:rsid w:val="39191D3B"/>
    <w:rsid w:val="410E6D58"/>
    <w:rsid w:val="41E00426"/>
    <w:rsid w:val="44790DF6"/>
    <w:rsid w:val="49555444"/>
    <w:rsid w:val="49D56FAA"/>
    <w:rsid w:val="508F1B83"/>
    <w:rsid w:val="59A06B15"/>
    <w:rsid w:val="60D77632"/>
    <w:rsid w:val="61BA6334"/>
    <w:rsid w:val="66B23A7E"/>
    <w:rsid w:val="740B2A1F"/>
    <w:rsid w:val="771F0B8A"/>
    <w:rsid w:val="774D4F83"/>
    <w:rsid w:val="77E912C9"/>
    <w:rsid w:val="7AB14320"/>
    <w:rsid w:val="7E3D4856"/>
    <w:rsid w:val="7F767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766</Words>
  <Characters>766</Characters>
  <Lines>0</Lines>
  <Paragraphs>0</Paragraphs>
  <TotalTime>3</TotalTime>
  <ScaleCrop>false</ScaleCrop>
  <LinksUpToDate>false</LinksUpToDate>
  <CharactersWithSpaces>867</CharactersWithSpaces>
  <Application>WPS Office_11.1.0.12375_F1E327BC-269C-435d-A152-05C5408002CA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2024-07-17T07:27:00Z</dcterms:created>
  <dc:creator>史梦媛</dc:creator>
  <cp:lastModifiedBy>tail</cp:lastModifiedBy>
  <dcterms:modified xsi:type="dcterms:W3CDTF">2025-03-13T05:08:28Z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2052-11.1.0.12375</vt:lpwstr>
  </property>
  <property fmtid="{D5CDD505-2E9C-101B-9397-08002B2CF9AE}" pid="3" name="ICV">
    <vt:lpwstr>5F15AC32F5E94B44A44E32CC042E9DB8_11</vt:lpwstr>
  </property>
</Properties>
</file>